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CBD" w14:textId="77777777" w:rsidR="00A57032" w:rsidRDefault="003021B6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4078F8">
        <w:rPr>
          <w:rFonts w:ascii="Times New Roman" w:hAnsi="Times New Roman"/>
          <w:b/>
        </w:rPr>
        <w:t>Turistička zajednica općine Baška</w:t>
      </w:r>
      <w:r>
        <w:rPr>
          <w:rFonts w:ascii="Times New Roman" w:hAnsi="Times New Roman"/>
        </w:rPr>
        <w:t xml:space="preserve"> / </w:t>
      </w:r>
      <w:r w:rsidRPr="003021B6">
        <w:rPr>
          <w:rFonts w:ascii="Times New Roman" w:hAnsi="Times New Roman"/>
        </w:rPr>
        <w:t xml:space="preserve">Baška </w:t>
      </w:r>
      <w:proofErr w:type="spellStart"/>
      <w:r w:rsidRPr="003021B6">
        <w:rPr>
          <w:rFonts w:ascii="Times New Roman" w:hAnsi="Times New Roman"/>
        </w:rPr>
        <w:t>Municipal</w:t>
      </w:r>
      <w:proofErr w:type="spellEnd"/>
      <w:r w:rsidRPr="003021B6">
        <w:rPr>
          <w:rFonts w:ascii="Times New Roman" w:hAnsi="Times New Roman"/>
        </w:rPr>
        <w:t xml:space="preserve"> </w:t>
      </w:r>
      <w:proofErr w:type="spellStart"/>
      <w:r w:rsidRPr="003021B6">
        <w:rPr>
          <w:rFonts w:ascii="Times New Roman" w:hAnsi="Times New Roman"/>
        </w:rPr>
        <w:t>Tourism</w:t>
      </w:r>
      <w:proofErr w:type="spellEnd"/>
      <w:r w:rsidRPr="003021B6">
        <w:rPr>
          <w:rFonts w:ascii="Times New Roman" w:hAnsi="Times New Roman"/>
        </w:rPr>
        <w:t xml:space="preserve"> Office</w:t>
      </w:r>
    </w:p>
    <w:p w14:paraId="6E120977" w14:textId="77777777" w:rsidR="003021B6" w:rsidRDefault="003021B6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Kralja Zvonimira 114, </w:t>
      </w:r>
      <w:r w:rsidR="00364134">
        <w:rPr>
          <w:rFonts w:ascii="Times New Roman" w:hAnsi="Times New Roman"/>
        </w:rPr>
        <w:t xml:space="preserve">HR-51523 Baška, </w:t>
      </w:r>
      <w:proofErr w:type="spellStart"/>
      <w:r w:rsidR="00364134">
        <w:rPr>
          <w:rFonts w:ascii="Times New Roman" w:hAnsi="Times New Roman"/>
        </w:rPr>
        <w:t>tel</w:t>
      </w:r>
      <w:proofErr w:type="spellEnd"/>
      <w:r w:rsidR="00364134">
        <w:rPr>
          <w:rFonts w:ascii="Times New Roman" w:hAnsi="Times New Roman"/>
        </w:rPr>
        <w:t>/</w:t>
      </w:r>
      <w:r>
        <w:rPr>
          <w:rFonts w:ascii="Times New Roman" w:hAnsi="Times New Roman"/>
        </w:rPr>
        <w:t>fax.+385 51 856 544</w:t>
      </w:r>
    </w:p>
    <w:p w14:paraId="45020F58" w14:textId="77777777" w:rsidR="004078F8" w:rsidRDefault="0079608F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  <w:hyperlink r:id="rId7" w:history="1">
        <w:r w:rsidR="00130D14" w:rsidRPr="005E03EE">
          <w:rPr>
            <w:rStyle w:val="Hiperveza"/>
            <w:rFonts w:ascii="Times New Roman" w:hAnsi="Times New Roman"/>
          </w:rPr>
          <w:t>info@visitbaska.hr</w:t>
        </w:r>
      </w:hyperlink>
      <w:r w:rsidR="00A941F6">
        <w:t xml:space="preserve">    </w:t>
      </w:r>
      <w:hyperlink r:id="rId8" w:history="1">
        <w:r w:rsidR="00130D14" w:rsidRPr="005E03EE">
          <w:rPr>
            <w:rStyle w:val="Hiperveza"/>
            <w:rFonts w:ascii="Times New Roman" w:hAnsi="Times New Roman"/>
          </w:rPr>
          <w:t>www.visitbaska.hr</w:t>
        </w:r>
      </w:hyperlink>
      <w:r w:rsidR="004078F8">
        <w:rPr>
          <w:rFonts w:ascii="Times New Roman" w:hAnsi="Times New Roman"/>
        </w:rPr>
        <w:t xml:space="preserve"> </w:t>
      </w:r>
    </w:p>
    <w:p w14:paraId="7B137935" w14:textId="77777777" w:rsidR="00453893" w:rsidRDefault="00453893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5EF5660C" w14:textId="158175D0" w:rsidR="00170365" w:rsidRDefault="00170365" w:rsidP="001703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Baška, 02.01.2022.</w:t>
      </w:r>
    </w:p>
    <w:p w14:paraId="3EC1542D" w14:textId="684BD90E" w:rsidR="00B503A4" w:rsidRDefault="00B503A4" w:rsidP="00170365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503A4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B503A4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u w:val="single"/>
          <w:lang w:eastAsia="hr-HR"/>
        </w:rPr>
        <w:t>VISINA TURISTIČKE ČLANARINE ZA 202</w:t>
      </w:r>
      <w:r w:rsidRPr="00D7051F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u w:val="single"/>
          <w:lang w:eastAsia="hr-HR"/>
        </w:rPr>
        <w:t>2</w:t>
      </w:r>
      <w:r w:rsidRPr="00B503A4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u w:val="single"/>
          <w:lang w:eastAsia="hr-HR"/>
        </w:rPr>
        <w:t>. GODINU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</w:r>
      <w:r w:rsidRPr="00B503A4">
        <w:rPr>
          <w:rFonts w:asciiTheme="minorHAnsi" w:eastAsia="Times New Roman" w:hAnsiTheme="minorHAnsi" w:cstheme="minorHAnsi"/>
          <w:i/>
          <w:iCs/>
          <w:sz w:val="24"/>
          <w:szCs w:val="24"/>
          <w:lang w:eastAsia="hr-HR"/>
        </w:rPr>
        <w:t>N</w:t>
      </w:r>
      <w:r w:rsidR="00B8243A" w:rsidRPr="00D7051F">
        <w:rPr>
          <w:rFonts w:asciiTheme="minorHAnsi" w:eastAsia="Times New Roman" w:hAnsiTheme="minorHAnsi" w:cstheme="minorHAnsi"/>
          <w:i/>
          <w:iCs/>
          <w:sz w:val="24"/>
          <w:szCs w:val="24"/>
          <w:lang w:eastAsia="hr-HR"/>
        </w:rPr>
        <w:t xml:space="preserve">arodne </w:t>
      </w:r>
      <w:r w:rsidRPr="00B503A4">
        <w:rPr>
          <w:rFonts w:asciiTheme="minorHAnsi" w:eastAsia="Times New Roman" w:hAnsiTheme="minorHAnsi" w:cstheme="minorHAnsi"/>
          <w:i/>
          <w:iCs/>
          <w:sz w:val="24"/>
          <w:szCs w:val="24"/>
          <w:lang w:eastAsia="hr-HR"/>
        </w:rPr>
        <w:t>N</w:t>
      </w:r>
      <w:r w:rsidR="00B8243A" w:rsidRPr="00D7051F">
        <w:rPr>
          <w:rFonts w:asciiTheme="minorHAnsi" w:eastAsia="Times New Roman" w:hAnsiTheme="minorHAnsi" w:cstheme="minorHAnsi"/>
          <w:i/>
          <w:iCs/>
          <w:sz w:val="24"/>
          <w:szCs w:val="24"/>
          <w:lang w:eastAsia="hr-HR"/>
        </w:rPr>
        <w:t>ovine br.</w:t>
      </w:r>
      <w:r w:rsidRPr="00B503A4">
        <w:rPr>
          <w:rFonts w:asciiTheme="minorHAnsi" w:eastAsia="Times New Roman" w:hAnsiTheme="minorHAnsi" w:cstheme="minorHAnsi"/>
          <w:i/>
          <w:iCs/>
          <w:sz w:val="24"/>
          <w:szCs w:val="24"/>
          <w:lang w:eastAsia="hr-HR"/>
        </w:rPr>
        <w:t xml:space="preserve"> 1</w:t>
      </w:r>
      <w:r w:rsidR="00B8243A" w:rsidRPr="00D7051F">
        <w:rPr>
          <w:rFonts w:asciiTheme="minorHAnsi" w:eastAsia="Times New Roman" w:hAnsiTheme="minorHAnsi" w:cstheme="minorHAnsi"/>
          <w:i/>
          <w:iCs/>
          <w:sz w:val="24"/>
          <w:szCs w:val="24"/>
          <w:lang w:eastAsia="hr-HR"/>
        </w:rPr>
        <w:t xml:space="preserve">52/19, </w:t>
      </w:r>
      <w:r w:rsidRPr="00B503A4">
        <w:rPr>
          <w:rFonts w:asciiTheme="minorHAnsi" w:eastAsia="Times New Roman" w:hAnsiTheme="minorHAnsi" w:cstheme="minorHAnsi"/>
          <w:i/>
          <w:iCs/>
          <w:sz w:val="24"/>
          <w:szCs w:val="24"/>
          <w:lang w:eastAsia="hr-HR"/>
        </w:rPr>
        <w:t>4/20</w:t>
      </w:r>
      <w:r w:rsidR="00D7051F" w:rsidRPr="00D7051F">
        <w:rPr>
          <w:rFonts w:asciiTheme="minorHAnsi" w:eastAsia="Times New Roman" w:hAnsiTheme="minorHAnsi" w:cstheme="minorHAnsi"/>
          <w:i/>
          <w:iCs/>
          <w:sz w:val="24"/>
          <w:szCs w:val="24"/>
          <w:lang w:eastAsia="hr-HR"/>
        </w:rPr>
        <w:t>, 64/21</w:t>
      </w:r>
    </w:p>
    <w:p w14:paraId="75D560E6" w14:textId="756C1790" w:rsidR="00B8243A" w:rsidRDefault="00B503A4" w:rsidP="00B8243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  <w:t xml:space="preserve">Prema novom </w:t>
      </w:r>
      <w:r w:rsidRPr="00B503A4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Pravilniku o godišnjem paušalnom iznosu članarine za osobe koje pružaju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ugostiteljske</w:t>
      </w:r>
      <w:r w:rsidRPr="00D7051F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usluge u domaćinstvu i na obiteljskom poljoprivrednom gospodarstvu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i o obrascima TZ za plaćanja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članarine turističkoj zajednici </w:t>
      </w:r>
      <w:r w:rsidR="00B8243A"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N</w:t>
      </w:r>
      <w:r w:rsidR="00B8243A" w:rsidRPr="00B8243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arodne </w:t>
      </w:r>
      <w:r w:rsidR="00B8243A"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N</w:t>
      </w:r>
      <w:r w:rsidR="00B8243A" w:rsidRPr="00B8243A">
        <w:rPr>
          <w:rFonts w:asciiTheme="minorHAnsi" w:eastAsia="Times New Roman" w:hAnsiTheme="minorHAnsi" w:cstheme="minorHAnsi"/>
          <w:sz w:val="24"/>
          <w:szCs w:val="24"/>
          <w:lang w:eastAsia="hr-HR"/>
        </w:rPr>
        <w:t>ovine br.</w:t>
      </w:r>
      <w:r w:rsidR="00B8243A"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1</w:t>
      </w:r>
      <w:r w:rsidR="00B8243A" w:rsidRPr="00B8243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52/19, </w:t>
      </w:r>
      <w:r w:rsidR="00B8243A"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4/20</w:t>
      </w:r>
      <w:r w:rsidR="00B8243A">
        <w:rPr>
          <w:rFonts w:asciiTheme="minorHAnsi" w:eastAsia="Times New Roman" w:hAnsiTheme="minorHAnsi" w:cstheme="minorHAnsi"/>
          <w:sz w:val="24"/>
          <w:szCs w:val="24"/>
          <w:lang w:eastAsia="hr-HR"/>
        </w:rPr>
        <w:t>.</w:t>
      </w:r>
    </w:p>
    <w:p w14:paraId="03AE9A28" w14:textId="15F33F69" w:rsidR="00B8243A" w:rsidRPr="00B503A4" w:rsidRDefault="00B8243A" w:rsidP="00B8243A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2CDE2400" w14:textId="05D7F483" w:rsidR="00B503A4" w:rsidRDefault="00B503A4" w:rsidP="00B503A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U nastavku slijedi nekoliko natuknica o turističkoj članarini u 202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2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. godinu.</w:t>
      </w:r>
    </w:p>
    <w:p w14:paraId="5BF49726" w14:textId="51577089" w:rsidR="00B503A4" w:rsidRDefault="00B503A4" w:rsidP="00B503A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sym w:font="Symbol" w:char="F0B7"/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VISINA GODIŠNJEG PAUŠALNOG IZNOSA</w:t>
      </w:r>
    </w:p>
    <w:p w14:paraId="0A8DDFB8" w14:textId="675A37DC" w:rsidR="00B503A4" w:rsidRDefault="00B503A4" w:rsidP="00B503A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  <w:t>Visina godišnjeg paušalnog iznosa članarine koju plaća osoba koja pruža ugostiteljske usluge u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  <w:t>domaćinstvu ili na obiteljskom poljoprivrednom gospodarstvu ovisi o broju kreveta u sobi,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apartmanu ili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kući za odmor i broju smještajnih jedinica u kampu i kamp-odmorištu, odnosno prema kapacitetu u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objektu za robinzonski smještaj, sukladno propisu kojim se uređuje obavljanje ugostiteljske djelatnosti i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iznosi:</w:t>
      </w:r>
    </w:p>
    <w:p w14:paraId="0B1DF3CD" w14:textId="77777777" w:rsidR="00B503A4" w:rsidRDefault="00B503A4" w:rsidP="00B503A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503A4" w14:paraId="015E743C" w14:textId="77777777" w:rsidTr="00B503A4">
        <w:tc>
          <w:tcPr>
            <w:tcW w:w="4785" w:type="dxa"/>
          </w:tcPr>
          <w:p w14:paraId="1C60B40F" w14:textId="44E86FCD" w:rsidR="00B503A4" w:rsidRPr="00B503A4" w:rsidRDefault="00B503A4" w:rsidP="00B50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</w:pPr>
            <w:r w:rsidRPr="00B503A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  <w:t>OPĆINA BAŠKA</w:t>
            </w:r>
          </w:p>
          <w:p w14:paraId="23505E6F" w14:textId="5B385D50" w:rsidR="00B503A4" w:rsidRPr="00B503A4" w:rsidRDefault="00B503A4" w:rsidP="00B50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</w:pPr>
            <w:r w:rsidRPr="00B503A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  <w:t xml:space="preserve">(Baška, Jurandvor, </w:t>
            </w:r>
            <w:proofErr w:type="spellStart"/>
            <w:r w:rsidRPr="00B503A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  <w:t>Batomalj</w:t>
            </w:r>
            <w:proofErr w:type="spellEnd"/>
            <w:r w:rsidRPr="00B503A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  <w:t>, Draga Bašćanska</w:t>
            </w:r>
            <w:r w:rsidRPr="00B503A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4785" w:type="dxa"/>
          </w:tcPr>
          <w:p w14:paraId="5D437EA5" w14:textId="2415E8D6" w:rsidR="00B503A4" w:rsidRPr="00B503A4" w:rsidRDefault="00B503A4" w:rsidP="00B50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</w:pPr>
            <w:r w:rsidRPr="00B503A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  <w:t>Smještaj u domaćinstvu</w:t>
            </w:r>
            <w:r w:rsidRPr="00B503A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  <w:br/>
              <w:t>- po krevetu</w:t>
            </w:r>
          </w:p>
        </w:tc>
      </w:tr>
      <w:tr w:rsidR="00B503A4" w14:paraId="7F3BDF95" w14:textId="77777777" w:rsidTr="00B503A4">
        <w:tc>
          <w:tcPr>
            <w:tcW w:w="4785" w:type="dxa"/>
          </w:tcPr>
          <w:p w14:paraId="1F9DD1AE" w14:textId="51FBC68C" w:rsidR="00B503A4" w:rsidRDefault="00B503A4" w:rsidP="00B503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B503A4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Godišnji paušalni iznos turističke članarine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za osnovne krevete</w:t>
            </w:r>
          </w:p>
        </w:tc>
        <w:tc>
          <w:tcPr>
            <w:tcW w:w="4785" w:type="dxa"/>
          </w:tcPr>
          <w:p w14:paraId="0481B650" w14:textId="5D819D23" w:rsidR="00B503A4" w:rsidRDefault="00B503A4" w:rsidP="00B50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45,00 kn</w:t>
            </w:r>
          </w:p>
        </w:tc>
      </w:tr>
      <w:tr w:rsidR="00B503A4" w14:paraId="17BA2028" w14:textId="77777777" w:rsidTr="00B503A4">
        <w:tc>
          <w:tcPr>
            <w:tcW w:w="4785" w:type="dxa"/>
          </w:tcPr>
          <w:p w14:paraId="6DC4CA5C" w14:textId="0F225E77" w:rsidR="00B503A4" w:rsidRDefault="00B503A4" w:rsidP="00B503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B503A4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Godišnji paušalni iznos turističke članarine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za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pomoćne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krevete</w:t>
            </w:r>
          </w:p>
        </w:tc>
        <w:tc>
          <w:tcPr>
            <w:tcW w:w="4785" w:type="dxa"/>
          </w:tcPr>
          <w:p w14:paraId="31940CC1" w14:textId="2A47AD54" w:rsidR="00B503A4" w:rsidRDefault="00B503A4" w:rsidP="00B50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22,50 kn</w:t>
            </w:r>
          </w:p>
        </w:tc>
      </w:tr>
    </w:tbl>
    <w:p w14:paraId="64A58EFD" w14:textId="77777777" w:rsidR="00B503A4" w:rsidRDefault="00B503A4" w:rsidP="00B503A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800E64E" w14:textId="77777777" w:rsidR="00B503A4" w:rsidRDefault="00B503A4" w:rsidP="0017036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  <w:t>Godišnji paušalni iznos članarine za osobe je umnožak najvećeg broja kreveta u sobi, apartmanu i kući za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odmor, odnosno najvećeg broja smještajnih jedinica u kampu i kamp-odmorištu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odnosno kapaciteta u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objektu za robinzonski smještaj u prethodnoj godini, koji su utvrđeni Rješenjem o odobrenju za pružanje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ugostiteljskih usluga u domaćinstvu ili na obiteljskom poljoprivrednom gospodarstvu i iznosa članarine za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svaki krevet, odnosno smještajnu jedinicu u kampu i kamp-odmorištu, odnosno kapacitet u objektu za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  <w:t>robinzonski smještaj.</w:t>
      </w:r>
    </w:p>
    <w:p w14:paraId="4D22D4C0" w14:textId="7176FDBB" w:rsidR="00170365" w:rsidRDefault="00B503A4" w:rsidP="001703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sym w:font="Symbol" w:char="F0B7"/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ČLANARINA ZA POMOĆNE LEŽAJEVE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  <w:t>Godišnji paušalni iznos članarine umanjuje se za 50%.</w:t>
      </w:r>
      <w:r w:rsidR="00B8243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(iznosi 22,50 kn)</w:t>
      </w:r>
    </w:p>
    <w:p w14:paraId="1B39D833" w14:textId="3D019E1C" w:rsidR="00170365" w:rsidRDefault="00B503A4" w:rsidP="001703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sym w:font="Symbol" w:char="F0B7"/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ROKOVI UPLATE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  <w:t>Godišnji paušalni iznos članarine može se platiti jednokratno, do 31. srpnja tekuće godine ili u tri jednaka</w:t>
      </w:r>
      <w:r w:rsidR="00170365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obroka, s time da prvi obrok dospijeva 31. srpnja, drugi 31. kolovoza, a treći 30. rujna tekuće godine.</w:t>
      </w:r>
    </w:p>
    <w:p w14:paraId="36CD60B9" w14:textId="77777777" w:rsidR="00170365" w:rsidRDefault="00170365" w:rsidP="0017036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1E75143" w14:textId="77777777" w:rsidR="00170365" w:rsidRDefault="00170365" w:rsidP="0017036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B15C35A" w14:textId="77777777" w:rsidR="00170365" w:rsidRDefault="00170365" w:rsidP="0017036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5C646AE2" w14:textId="77777777" w:rsidR="00170365" w:rsidRDefault="00170365" w:rsidP="0017036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5795385" w14:textId="77777777" w:rsidR="00170365" w:rsidRDefault="00B503A4" w:rsidP="001703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lastRenderedPageBreak/>
        <w:br/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sym w:font="Symbol" w:char="F0B7"/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OBRAZAC KOJI PODNOSE OSOBE KOJE PRUŽAJU UGOSTITELJSKE USLUGE U DOMAĆINSTVU ILI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  <w:t>NA OBITELJSKOM POLJOPRIVREDNOM GOSPODARSTVU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  <w:t>Osobe koje pružaju ugostiteljske usluge u domaćinstvu ili na obiteljskom poljoprivrednom gospodarstvu,</w:t>
      </w:r>
      <w:r w:rsidR="00170365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dostavljaju nadležnoj Poreznoj upravi posebni Obrazac TZ 2 koji je sastavni dio Pravilnika.</w:t>
      </w:r>
    </w:p>
    <w:p w14:paraId="3C02CC82" w14:textId="6AE099CE" w:rsidR="00B503A4" w:rsidRPr="00B503A4" w:rsidRDefault="00B503A4" w:rsidP="0017036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br/>
        <w:t>Fizičke osobe koje usluge pružaju na različitim mjestima (adresama) u okviru iste jedinice lokalne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samouprave i/ili na mjestima u više jedinica lokalne samouprave, uz Obrazac TZ 2 podnose razradu po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B503A4">
        <w:rPr>
          <w:rFonts w:asciiTheme="minorHAnsi" w:eastAsia="Times New Roman" w:hAnsiTheme="minorHAnsi" w:cstheme="minorHAnsi"/>
          <w:sz w:val="24"/>
          <w:szCs w:val="24"/>
          <w:lang w:eastAsia="hr-HR"/>
        </w:rPr>
        <w:t>lokacijama u kojima pružaju usluge.</w:t>
      </w:r>
    </w:p>
    <w:p w14:paraId="11E5EE97" w14:textId="77777777" w:rsidR="00DA0A22" w:rsidRPr="00B503A4" w:rsidRDefault="00DA0A22" w:rsidP="00170365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FEC23D" w14:textId="77777777" w:rsidR="00DA0A22" w:rsidRPr="00B503A4" w:rsidRDefault="00DA0A22" w:rsidP="003021B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6E7E85" w14:textId="79E3FAFE" w:rsidR="00DA0A22" w:rsidRPr="00170365" w:rsidRDefault="00170365" w:rsidP="003021B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70365">
        <w:rPr>
          <w:rStyle w:val="markedcontent"/>
          <w:rFonts w:asciiTheme="minorHAnsi" w:hAnsiTheme="minorHAnsi" w:cstheme="minorHAnsi"/>
          <w:b/>
          <w:bCs/>
          <w:sz w:val="27"/>
          <w:szCs w:val="27"/>
        </w:rPr>
        <w:t>U nalogu za plaćanje koji iznajmljivač sam ispunjava upisuju se sljedeći podaci:</w:t>
      </w:r>
      <w:r w:rsidRPr="00170365">
        <w:rPr>
          <w:rFonts w:asciiTheme="minorHAnsi" w:hAnsiTheme="minorHAnsi" w:cstheme="minorHAnsi"/>
          <w:b/>
          <w:bCs/>
        </w:rPr>
        <w:br/>
      </w:r>
      <w:r w:rsidRPr="00170365">
        <w:rPr>
          <w:rStyle w:val="markedcontent"/>
          <w:rFonts w:asciiTheme="minorHAnsi" w:hAnsiTheme="minorHAnsi" w:cstheme="minorHAnsi"/>
          <w:b/>
          <w:bCs/>
          <w:sz w:val="27"/>
          <w:szCs w:val="27"/>
        </w:rPr>
        <w:t>Primatelj: TURISTIČKA ČLANARINA BAŠKA</w:t>
      </w:r>
      <w:r w:rsidRPr="00170365">
        <w:rPr>
          <w:rFonts w:asciiTheme="minorHAnsi" w:hAnsiTheme="minorHAnsi" w:cstheme="minorHAnsi"/>
          <w:b/>
          <w:bCs/>
        </w:rPr>
        <w:br/>
      </w:r>
      <w:r w:rsidRPr="00170365">
        <w:rPr>
          <w:rStyle w:val="markedcontent"/>
          <w:rFonts w:asciiTheme="minorHAnsi" w:hAnsiTheme="minorHAnsi" w:cstheme="minorHAnsi"/>
          <w:b/>
          <w:bCs/>
          <w:sz w:val="27"/>
          <w:szCs w:val="27"/>
        </w:rPr>
        <w:t>Broj računa primatelja - IBAN: HR9110010051700827154</w:t>
      </w:r>
      <w:r w:rsidRPr="00170365">
        <w:rPr>
          <w:rFonts w:asciiTheme="minorHAnsi" w:hAnsiTheme="minorHAnsi" w:cstheme="minorHAnsi"/>
          <w:b/>
          <w:bCs/>
        </w:rPr>
        <w:br/>
      </w:r>
      <w:r w:rsidRPr="00170365">
        <w:rPr>
          <w:rStyle w:val="markedcontent"/>
          <w:rFonts w:asciiTheme="minorHAnsi" w:hAnsiTheme="minorHAnsi" w:cstheme="minorHAnsi"/>
          <w:b/>
          <w:bCs/>
          <w:sz w:val="27"/>
          <w:szCs w:val="27"/>
        </w:rPr>
        <w:t>Model: 67</w:t>
      </w:r>
      <w:r w:rsidRPr="00170365">
        <w:rPr>
          <w:rFonts w:asciiTheme="minorHAnsi" w:hAnsiTheme="minorHAnsi" w:cstheme="minorHAnsi"/>
          <w:b/>
          <w:bCs/>
        </w:rPr>
        <w:br/>
      </w:r>
      <w:r w:rsidRPr="00170365">
        <w:rPr>
          <w:rStyle w:val="markedcontent"/>
          <w:rFonts w:asciiTheme="minorHAnsi" w:hAnsiTheme="minorHAnsi" w:cstheme="minorHAnsi"/>
          <w:b/>
          <w:bCs/>
          <w:sz w:val="27"/>
          <w:szCs w:val="27"/>
        </w:rPr>
        <w:t>Poziv na broj odobrenja: OIB iznajmljivača</w:t>
      </w:r>
      <w:r w:rsidRPr="00170365">
        <w:rPr>
          <w:rFonts w:asciiTheme="minorHAnsi" w:hAnsiTheme="minorHAnsi" w:cstheme="minorHAnsi"/>
          <w:b/>
          <w:bCs/>
        </w:rPr>
        <w:br/>
      </w:r>
      <w:r w:rsidRPr="00170365">
        <w:rPr>
          <w:rStyle w:val="markedcontent"/>
          <w:rFonts w:asciiTheme="minorHAnsi" w:hAnsiTheme="minorHAnsi" w:cstheme="minorHAnsi"/>
          <w:b/>
          <w:bCs/>
          <w:sz w:val="27"/>
          <w:szCs w:val="27"/>
        </w:rPr>
        <w:t>Opis plaćanja: plaćanje turističke članarine za 202x. god.</w:t>
      </w:r>
    </w:p>
    <w:p w14:paraId="6DF87E6B" w14:textId="77777777" w:rsidR="00DA0A22" w:rsidRPr="00170365" w:rsidRDefault="00DA0A22" w:rsidP="003021B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116C15C" w14:textId="77777777" w:rsidR="00DA0A22" w:rsidRPr="00B503A4" w:rsidRDefault="00DA0A22" w:rsidP="003021B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104D53E" w14:textId="77777777" w:rsidR="00DA0A22" w:rsidRPr="00B503A4" w:rsidRDefault="00DA0A22" w:rsidP="003021B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17577E1" w14:textId="77777777" w:rsidR="00DA0A22" w:rsidRPr="00B503A4" w:rsidRDefault="00DA0A22" w:rsidP="003021B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284A9BD" w14:textId="77777777" w:rsidR="00DA0A22" w:rsidRPr="00B503A4" w:rsidRDefault="00DA0A22" w:rsidP="003021B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6707794" w14:textId="77777777" w:rsidR="00DA0A22" w:rsidRPr="00B503A4" w:rsidRDefault="00DA0A22" w:rsidP="003021B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A8256C" w14:textId="77777777" w:rsidR="00DA0A22" w:rsidRPr="00B503A4" w:rsidRDefault="00DA0A22" w:rsidP="003021B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4B0685B" w14:textId="77777777" w:rsidR="00DA0A22" w:rsidRPr="00B503A4" w:rsidRDefault="00DA0A22" w:rsidP="003021B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A02B28" w14:textId="77777777" w:rsidR="00DA0A22" w:rsidRPr="00B503A4" w:rsidRDefault="00DA0A22" w:rsidP="003021B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1A499A6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02A75E22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69D2F63F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5D3DBC0F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24646EE2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3BFE8900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2EDAA7FB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156B2001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49B77558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1E1D868A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6DBF203D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5844C8A2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61D1CE15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48DBF6A9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399294FA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4769FDA8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4834F0C5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32058E22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1A2A7CA7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6AFCE563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02F8F530" w14:textId="77777777" w:rsidR="00DA0A22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23E2ED68" w14:textId="77777777" w:rsidR="00DA0A22" w:rsidRPr="003021B6" w:rsidRDefault="00DA0A2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sectPr w:rsidR="00DA0A22" w:rsidRPr="003021B6" w:rsidSect="00DA0A22">
      <w:headerReference w:type="default" r:id="rId9"/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137B" w14:textId="77777777" w:rsidR="0079608F" w:rsidRDefault="0079608F" w:rsidP="003021B6">
      <w:pPr>
        <w:spacing w:after="0" w:line="240" w:lineRule="auto"/>
      </w:pPr>
      <w:r>
        <w:separator/>
      </w:r>
    </w:p>
  </w:endnote>
  <w:endnote w:type="continuationSeparator" w:id="0">
    <w:p w14:paraId="399BBC24" w14:textId="77777777" w:rsidR="0079608F" w:rsidRDefault="0079608F" w:rsidP="0030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160D" w14:textId="77777777" w:rsidR="003021B6" w:rsidRDefault="00130D14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1" locked="1" layoutInCell="1" allowOverlap="1" wp14:anchorId="61D059FB" wp14:editId="1118E01B">
          <wp:simplePos x="0" y="0"/>
          <wp:positionH relativeFrom="column">
            <wp:posOffset>720090</wp:posOffset>
          </wp:positionH>
          <wp:positionV relativeFrom="page">
            <wp:posOffset>9721215</wp:posOffset>
          </wp:positionV>
          <wp:extent cx="4561205" cy="794385"/>
          <wp:effectExtent l="19050" t="0" r="0" b="0"/>
          <wp:wrapTight wrapText="bothSides">
            <wp:wrapPolygon edited="0">
              <wp:start x="-90" y="0"/>
              <wp:lineTo x="-90" y="21237"/>
              <wp:lineTo x="21561" y="21237"/>
              <wp:lineTo x="21561" y="0"/>
              <wp:lineTo x="-90" y="0"/>
            </wp:wrapPolygon>
          </wp:wrapTight>
          <wp:docPr id="5" name="Picture 5" descr="117g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17g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205" cy="794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66F7" w14:textId="77777777" w:rsidR="0079608F" w:rsidRDefault="0079608F" w:rsidP="003021B6">
      <w:pPr>
        <w:spacing w:after="0" w:line="240" w:lineRule="auto"/>
      </w:pPr>
      <w:r>
        <w:separator/>
      </w:r>
    </w:p>
  </w:footnote>
  <w:footnote w:type="continuationSeparator" w:id="0">
    <w:p w14:paraId="10DF849D" w14:textId="77777777" w:rsidR="0079608F" w:rsidRDefault="0079608F" w:rsidP="0030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A6BD" w14:textId="77777777" w:rsidR="003021B6" w:rsidRDefault="00130D14">
    <w:pPr>
      <w:pStyle w:val="Zaglavlje"/>
    </w:pPr>
    <w:r>
      <w:rPr>
        <w:noProof/>
        <w:lang w:eastAsia="hr-HR"/>
      </w:rPr>
      <w:drawing>
        <wp:anchor distT="180340" distB="180340" distL="180340" distR="252095" simplePos="0" relativeHeight="251657216" behindDoc="0" locked="1" layoutInCell="1" allowOverlap="1" wp14:anchorId="69559420" wp14:editId="13208664">
          <wp:simplePos x="0" y="0"/>
          <wp:positionH relativeFrom="column">
            <wp:posOffset>-180340</wp:posOffset>
          </wp:positionH>
          <wp:positionV relativeFrom="paragraph">
            <wp:posOffset>180340</wp:posOffset>
          </wp:positionV>
          <wp:extent cx="1798955" cy="402590"/>
          <wp:effectExtent l="19050" t="0" r="0" b="0"/>
          <wp:wrapSquare wrapText="bothSides"/>
          <wp:docPr id="2" name="Picture 0" descr="bask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ska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1B6"/>
    <w:rsid w:val="00035744"/>
    <w:rsid w:val="000D58B6"/>
    <w:rsid w:val="00130D14"/>
    <w:rsid w:val="00151441"/>
    <w:rsid w:val="00170365"/>
    <w:rsid w:val="002D7E50"/>
    <w:rsid w:val="003021B6"/>
    <w:rsid w:val="00364134"/>
    <w:rsid w:val="003A24A4"/>
    <w:rsid w:val="004078F8"/>
    <w:rsid w:val="00411D45"/>
    <w:rsid w:val="00453893"/>
    <w:rsid w:val="005449FE"/>
    <w:rsid w:val="006062A5"/>
    <w:rsid w:val="00647421"/>
    <w:rsid w:val="006613A5"/>
    <w:rsid w:val="006F6572"/>
    <w:rsid w:val="00740F9C"/>
    <w:rsid w:val="00746F4C"/>
    <w:rsid w:val="0079608F"/>
    <w:rsid w:val="007D3517"/>
    <w:rsid w:val="00851E53"/>
    <w:rsid w:val="009106E6"/>
    <w:rsid w:val="00965423"/>
    <w:rsid w:val="00976797"/>
    <w:rsid w:val="009827CF"/>
    <w:rsid w:val="009865FC"/>
    <w:rsid w:val="009E5AB9"/>
    <w:rsid w:val="00A57032"/>
    <w:rsid w:val="00A60099"/>
    <w:rsid w:val="00A941F6"/>
    <w:rsid w:val="00B503A4"/>
    <w:rsid w:val="00B82377"/>
    <w:rsid w:val="00B8243A"/>
    <w:rsid w:val="00BC2F64"/>
    <w:rsid w:val="00C02894"/>
    <w:rsid w:val="00D7051F"/>
    <w:rsid w:val="00D928FE"/>
    <w:rsid w:val="00DA0A22"/>
    <w:rsid w:val="00E61663"/>
    <w:rsid w:val="00F1298C"/>
    <w:rsid w:val="00F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E0648"/>
  <w15:docId w15:val="{9D4D35BA-17A0-4537-BD48-6506C81C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3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21B6"/>
  </w:style>
  <w:style w:type="paragraph" w:styleId="Podnoje">
    <w:name w:val="footer"/>
    <w:basedOn w:val="Normal"/>
    <w:link w:val="PodnojeChar"/>
    <w:uiPriority w:val="99"/>
    <w:unhideWhenUsed/>
    <w:rsid w:val="0030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21B6"/>
  </w:style>
  <w:style w:type="paragraph" w:styleId="Tekstbalonia">
    <w:name w:val="Balloon Text"/>
    <w:basedOn w:val="Normal"/>
    <w:link w:val="TekstbaloniaChar"/>
    <w:uiPriority w:val="99"/>
    <w:semiHidden/>
    <w:unhideWhenUsed/>
    <w:rsid w:val="0030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021B6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3021B6"/>
    <w:rPr>
      <w:color w:val="0000FF"/>
      <w:u w:val="single"/>
    </w:rPr>
  </w:style>
  <w:style w:type="character" w:customStyle="1" w:styleId="markedcontent">
    <w:name w:val="markedcontent"/>
    <w:basedOn w:val="Zadanifontodlomka"/>
    <w:rsid w:val="00B503A4"/>
  </w:style>
  <w:style w:type="table" w:styleId="Reetkatablice">
    <w:name w:val="Table Grid"/>
    <w:basedOn w:val="Obinatablica"/>
    <w:uiPriority w:val="59"/>
    <w:unhideWhenUsed/>
    <w:rsid w:val="00B5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bask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isitbask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81AAD-561D-4E9A-A5C8-62BDC956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3131</CharactersWithSpaces>
  <SharedDoc>false</SharedDoc>
  <HLinks>
    <vt:vector size="12" baseType="variant">
      <vt:variant>
        <vt:i4>2359346</vt:i4>
      </vt:variant>
      <vt:variant>
        <vt:i4>3</vt:i4>
      </vt:variant>
      <vt:variant>
        <vt:i4>0</vt:i4>
      </vt:variant>
      <vt:variant>
        <vt:i4>5</vt:i4>
      </vt:variant>
      <vt:variant>
        <vt:lpwstr>http://www.tz-baska.hr/</vt:lpwstr>
      </vt:variant>
      <vt:variant>
        <vt:lpwstr/>
      </vt:variant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mailto:tz-baska@ri.t-com.hr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Visit Baška</cp:lastModifiedBy>
  <cp:revision>2</cp:revision>
  <dcterms:created xsi:type="dcterms:W3CDTF">2022-02-23T14:03:00Z</dcterms:created>
  <dcterms:modified xsi:type="dcterms:W3CDTF">2022-02-23T14:03:00Z</dcterms:modified>
</cp:coreProperties>
</file>